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AF" w:rsidRDefault="00B0188F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-1143000</wp:posOffset>
            </wp:positionV>
            <wp:extent cx="9601200" cy="7683604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726" cy="768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03CAF" w:rsidSect="00B0188F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F36F9"/>
    <w:multiLevelType w:val="hybridMultilevel"/>
    <w:tmpl w:val="34868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8F"/>
    <w:rsid w:val="00203CAF"/>
    <w:rsid w:val="00B018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B9BC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8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8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018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8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8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01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Tyana Dalrymple</dc:creator>
  <cp:keywords/>
  <dc:description/>
  <cp:lastModifiedBy>Tyana Dalrymple</cp:lastModifiedBy>
  <cp:revision>1</cp:revision>
  <dcterms:created xsi:type="dcterms:W3CDTF">2012-12-10T21:25:00Z</dcterms:created>
  <dcterms:modified xsi:type="dcterms:W3CDTF">2012-12-10T21:32:00Z</dcterms:modified>
</cp:coreProperties>
</file>